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wordWrap w:val="0"/>
        <w:jc w:val="center"/>
        <w:rPr>
          <w:rFonts w:hint="default" w:ascii="Times New Roman" w:hAnsi="Times New Roman" w:eastAsia="黑体" w:cs="Times New Roman"/>
          <w:bCs/>
          <w:kern w:val="0"/>
          <w:sz w:val="36"/>
          <w:szCs w:val="36"/>
        </w:rPr>
      </w:pPr>
      <w:r>
        <w:rPr>
          <w:rFonts w:hint="default" w:ascii="Times New Roman" w:hAnsi="Times New Roman" w:eastAsia="黑体" w:cs="Times New Roman"/>
          <w:bCs/>
          <w:kern w:val="0"/>
          <w:sz w:val="36"/>
          <w:szCs w:val="36"/>
        </w:rPr>
        <w:t>著作权转让协议</w:t>
      </w:r>
    </w:p>
    <w:p>
      <w:pPr>
        <w:widowControl/>
        <w:wordWrap w:val="0"/>
        <w:spacing w:line="360" w:lineRule="auto"/>
        <w:jc w:val="left"/>
        <w:rPr>
          <w:rFonts w:hint="default" w:ascii="Times New Roman" w:hAnsi="Times New Roman" w:eastAsia="黑体" w:cs="Times New Roman"/>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论文题目：</w:t>
      </w:r>
      <w:r>
        <w:rPr>
          <w:rFonts w:hint="default" w:ascii="Times New Roman" w:hAnsi="Times New Roman" w:eastAsia="宋体" w:cs="Times New Roman"/>
          <w:b/>
          <w:bCs/>
          <w:kern w:val="0"/>
          <w:sz w:val="20"/>
          <w:szCs w:val="20"/>
          <w:u w:val="single"/>
        </w:rPr>
        <w:t>                            </w:t>
      </w:r>
      <w:bookmarkStart w:id="0" w:name="_GoBack"/>
      <w:bookmarkEnd w:id="0"/>
      <w:r>
        <w:rPr>
          <w:rFonts w:hint="default" w:ascii="Times New Roman" w:hAnsi="Times New Roman" w:eastAsia="宋体" w:cs="Times New Roman"/>
          <w:b/>
          <w:bCs/>
          <w:kern w:val="0"/>
          <w:sz w:val="20"/>
          <w:szCs w:val="20"/>
          <w:u w:val="single"/>
        </w:rPr>
        <w:t>                        </w:t>
      </w:r>
      <w:r>
        <w:rPr>
          <w:rFonts w:hint="default" w:ascii="Times New Roman" w:hAnsi="Times New Roman" w:eastAsia="宋体" w:cs="Times New Roman"/>
          <w:b/>
          <w:bCs/>
          <w:kern w:val="0"/>
          <w:sz w:val="20"/>
          <w:szCs w:val="20"/>
        </w:rPr>
        <w:t>                </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作者（依序排列）：</w:t>
      </w:r>
      <w:r>
        <w:rPr>
          <w:rFonts w:hint="default" w:ascii="Times New Roman" w:hAnsi="Times New Roman" w:eastAsia="宋体" w:cs="Times New Roman"/>
          <w:b/>
          <w:bCs/>
          <w:kern w:val="0"/>
          <w:sz w:val="20"/>
          <w:szCs w:val="20"/>
          <w:u w:val="single"/>
        </w:rPr>
        <w:t>                                             </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投稿期刊（下简称“期刊”）：</w:t>
      </w:r>
      <w:r>
        <w:rPr>
          <w:rFonts w:hint="default" w:ascii="Times New Roman" w:hAnsi="Times New Roman" w:eastAsia="宋体" w:cs="Times New Roman"/>
          <w:b/>
          <w:bCs/>
          <w:kern w:val="0"/>
          <w:sz w:val="20"/>
          <w:szCs w:val="20"/>
          <w:u w:val="single"/>
        </w:rPr>
        <w:t>铀矿地质</w:t>
      </w:r>
      <w:r>
        <w:rPr>
          <w:rFonts w:hint="default" w:ascii="Times New Roman" w:hAnsi="Times New Roman" w:eastAsia="宋体" w:cs="Times New Roman"/>
          <w:b/>
          <w:bCs/>
          <w:kern w:val="0"/>
          <w:sz w:val="20"/>
          <w:szCs w:val="20"/>
          <w:u w:val="single"/>
        </w:rPr>
        <w:t>             </w:t>
      </w:r>
      <w:r>
        <w:rPr>
          <w:rFonts w:hint="default" w:ascii="Times New Roman" w:hAnsi="Times New Roman" w:eastAsia="宋体" w:cs="Times New Roman"/>
          <w:b/>
          <w:bCs/>
          <w:kern w:val="0"/>
          <w:sz w:val="20"/>
          <w:szCs w:val="20"/>
        </w:rPr>
        <w:t>                               </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以上论文的作者（著作权人）同意将上述论文在《</w:t>
      </w:r>
      <w:r>
        <w:rPr>
          <w:rFonts w:hint="default" w:ascii="Times New Roman" w:hAnsi="Times New Roman" w:eastAsia="宋体" w:cs="Times New Roman"/>
          <w:b/>
          <w:bCs/>
          <w:kern w:val="0"/>
          <w:sz w:val="20"/>
          <w:szCs w:val="20"/>
        </w:rPr>
        <w:t>铀矿地质</w:t>
      </w:r>
      <w:r>
        <w:rPr>
          <w:rFonts w:hint="default" w:ascii="Times New Roman" w:hAnsi="Times New Roman" w:eastAsia="宋体" w:cs="Times New Roman"/>
          <w:b/>
          <w:bCs/>
          <w:kern w:val="0"/>
          <w:sz w:val="20"/>
          <w:szCs w:val="20"/>
        </w:rPr>
        <w:t>》期刊发表，自愿将该论文的部分著作权在被期刊接收发表后转让给</w:t>
      </w:r>
      <w:r>
        <w:rPr>
          <w:rFonts w:hint="default" w:ascii="Times New Roman" w:hAnsi="Times New Roman" w:eastAsia="宋体" w:cs="Times New Roman"/>
          <w:b/>
          <w:bCs/>
          <w:kern w:val="0"/>
          <w:sz w:val="20"/>
          <w:szCs w:val="20"/>
        </w:rPr>
        <w:t>铀矿地质</w:t>
      </w:r>
      <w:r>
        <w:rPr>
          <w:rFonts w:hint="default" w:ascii="Times New Roman" w:hAnsi="Times New Roman" w:eastAsia="宋体" w:cs="Times New Roman"/>
          <w:b/>
          <w:bCs/>
          <w:kern w:val="0"/>
          <w:sz w:val="20"/>
          <w:szCs w:val="20"/>
        </w:rPr>
        <w:t>编辑部，并就有关问题明确如下：</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1.论文作者保证该论文为原创作品并且不涉及涉密和一稿多投问题，若发生侵权或泄密问题，一切责任由论文作者承担。</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2.全体作者同意，上述提交期刊发表的论文一经录用，作者即将论文整体以及附属于作品的图、表、摘要或其他可以从论文中提取部分的全部复制传播的权利——包括但不限于复制权、</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   发行权、信息网络传播权、表演权、翻译权、汇编权、改编权等权利转让给期刊编辑部。</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3.论文作者保证该论文的署名无争议。若发生署名争议，责任由论文作者承担。</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4.本协议中第2条转让的权利，论文作者不得再自行或许可他人以任何形式使用</w:t>
      </w:r>
      <w:r>
        <w:rPr>
          <w:rFonts w:hint="default" w:ascii="Times New Roman" w:hAnsi="Times New Roman" w:eastAsia="宋体" w:cs="Times New Roman"/>
          <w:b/>
          <w:bCs/>
          <w:kern w:val="0"/>
          <w:sz w:val="20"/>
          <w:szCs w:val="20"/>
        </w:rPr>
        <w:t>，</w:t>
      </w:r>
      <w:r>
        <w:rPr>
          <w:rFonts w:hint="default" w:ascii="Times New Roman" w:hAnsi="Times New Roman" w:eastAsia="宋体" w:cs="Times New Roman"/>
          <w:b/>
          <w:bCs/>
          <w:kern w:val="0"/>
          <w:sz w:val="20"/>
          <w:szCs w:val="20"/>
        </w:rPr>
        <w:t>但论文作者本人可以在其后继的作品中引用或翻译该论文中部分内容，或将其汇编在其非期刊类的文集中</w:t>
      </w:r>
      <w:r>
        <w:rPr>
          <w:rFonts w:hint="default" w:ascii="Times New Roman" w:hAnsi="Times New Roman" w:eastAsia="宋体" w:cs="Times New Roman"/>
          <w:b/>
          <w:bCs/>
          <w:kern w:val="0"/>
          <w:sz w:val="20"/>
          <w:szCs w:val="20"/>
        </w:rPr>
        <w:t>；</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也可用于</w:t>
      </w:r>
      <w:r>
        <w:rPr>
          <w:rFonts w:hint="default" w:ascii="Times New Roman" w:hAnsi="Times New Roman" w:eastAsia="宋体" w:cs="Times New Roman"/>
          <w:b/>
          <w:bCs/>
          <w:kern w:val="0"/>
          <w:sz w:val="20"/>
          <w:szCs w:val="20"/>
        </w:rPr>
        <w:t>申请专利</w:t>
      </w:r>
      <w:r>
        <w:rPr>
          <w:rFonts w:hint="default" w:ascii="Times New Roman" w:hAnsi="Times New Roman" w:eastAsia="宋体" w:cs="Times New Roman"/>
          <w:b/>
          <w:bCs/>
          <w:kern w:val="0"/>
          <w:sz w:val="20"/>
          <w:szCs w:val="20"/>
        </w:rPr>
        <w:t>、</w:t>
      </w:r>
      <w:r>
        <w:rPr>
          <w:rFonts w:hint="default" w:ascii="Times New Roman" w:hAnsi="Times New Roman" w:eastAsia="宋体" w:cs="Times New Roman"/>
          <w:b/>
          <w:bCs/>
          <w:kern w:val="0"/>
          <w:sz w:val="20"/>
          <w:szCs w:val="20"/>
        </w:rPr>
        <w:t>学术报告和讲演</w:t>
      </w:r>
      <w:r>
        <w:rPr>
          <w:rFonts w:hint="default" w:ascii="Times New Roman" w:hAnsi="Times New Roman" w:eastAsia="宋体" w:cs="Times New Roman"/>
          <w:b/>
          <w:bCs/>
          <w:kern w:val="0"/>
          <w:sz w:val="20"/>
          <w:szCs w:val="20"/>
        </w:rPr>
        <w:t>、</w:t>
      </w:r>
      <w:r>
        <w:rPr>
          <w:rFonts w:hint="default" w:ascii="Times New Roman" w:hAnsi="Times New Roman" w:eastAsia="宋体" w:cs="Times New Roman"/>
          <w:b/>
          <w:bCs/>
          <w:kern w:val="0"/>
          <w:sz w:val="20"/>
          <w:szCs w:val="20"/>
        </w:rPr>
        <w:t>非商业性的学术交流</w:t>
      </w:r>
      <w:r>
        <w:rPr>
          <w:rFonts w:hint="default" w:ascii="Times New Roman" w:hAnsi="Times New Roman" w:eastAsia="宋体" w:cs="Times New Roman"/>
          <w:b/>
          <w:bCs/>
          <w:kern w:val="0"/>
          <w:sz w:val="20"/>
          <w:szCs w:val="20"/>
        </w:rPr>
        <w:t>以及</w:t>
      </w:r>
      <w:r>
        <w:rPr>
          <w:rFonts w:hint="default" w:ascii="Times New Roman" w:hAnsi="Times New Roman" w:eastAsia="宋体" w:cs="Times New Roman"/>
          <w:b/>
          <w:bCs/>
          <w:kern w:val="0"/>
          <w:sz w:val="20"/>
          <w:szCs w:val="20"/>
        </w:rPr>
        <w:t>经编辑部允许并授权的其它活动。</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5.转让费用：本协议权利转让免费。</w:t>
      </w: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6</w:t>
      </w:r>
      <w:r>
        <w:rPr>
          <w:rFonts w:hint="default" w:ascii="Times New Roman" w:hAnsi="Times New Roman" w:eastAsia="宋体" w:cs="Times New Roman"/>
          <w:b/>
          <w:bCs/>
          <w:kern w:val="0"/>
          <w:sz w:val="20"/>
          <w:szCs w:val="20"/>
        </w:rPr>
        <w:t>.本协议自全体作者签字之日起生效，签字后作者通过电子邮箱、投稿系统等方式提交协议复印件/扫描件的，视为其认可复印件/扫描件与原件具有同等法律效力，</w:t>
      </w:r>
      <w:r>
        <w:rPr>
          <w:rFonts w:hint="default" w:ascii="Times New Roman" w:hAnsi="Times New Roman" w:eastAsia="宋体" w:cs="Times New Roman"/>
          <w:b/>
          <w:bCs/>
          <w:kern w:val="0"/>
          <w:sz w:val="20"/>
          <w:szCs w:val="20"/>
        </w:rPr>
        <w:t>或</w:t>
      </w:r>
      <w:r>
        <w:rPr>
          <w:rFonts w:hint="default" w:ascii="Times New Roman" w:hAnsi="Times New Roman" w:eastAsia="宋体" w:cs="Times New Roman"/>
          <w:b/>
          <w:bCs/>
          <w:kern w:val="0"/>
          <w:sz w:val="20"/>
          <w:szCs w:val="20"/>
        </w:rPr>
        <w:t>将纸质版协议原件邮寄至</w:t>
      </w:r>
      <w:r>
        <w:rPr>
          <w:rFonts w:hint="default" w:ascii="Times New Roman" w:hAnsi="Times New Roman" w:eastAsia="宋体" w:cs="Times New Roman"/>
          <w:b/>
          <w:bCs/>
          <w:kern w:val="0"/>
          <w:sz w:val="20"/>
          <w:szCs w:val="20"/>
        </w:rPr>
        <w:t>期刊编辑部</w:t>
      </w:r>
      <w:r>
        <w:rPr>
          <w:rFonts w:hint="default" w:ascii="Times New Roman" w:hAnsi="Times New Roman" w:eastAsia="宋体" w:cs="Times New Roman"/>
          <w:b/>
          <w:bCs/>
          <w:kern w:val="0"/>
          <w:sz w:val="20"/>
          <w:szCs w:val="20"/>
        </w:rPr>
        <w:t>。一旦该论文达不到杂志的发表要求，不能在杂志上发表，本协议自动失效。</w:t>
      </w:r>
    </w:p>
    <w:p>
      <w:pPr>
        <w:widowControl/>
        <w:wordWrap w:val="0"/>
        <w:spacing w:line="360" w:lineRule="auto"/>
        <w:jc w:val="left"/>
        <w:rPr>
          <w:rFonts w:hint="default" w:ascii="Times New Roman" w:hAnsi="Times New Roman" w:eastAsia="宋体" w:cs="Times New Roman"/>
          <w:b/>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p>
    <w:p>
      <w:pPr>
        <w:widowControl/>
        <w:wordWrap w:val="0"/>
        <w:spacing w:line="360" w:lineRule="auto"/>
        <w:jc w:val="left"/>
        <w:rPr>
          <w:rFonts w:hint="default" w:ascii="Times New Roman" w:hAnsi="Times New Roman" w:eastAsia="宋体" w:cs="Times New Roman"/>
          <w:b/>
          <w:bCs/>
          <w:kern w:val="0"/>
          <w:sz w:val="20"/>
          <w:szCs w:val="20"/>
        </w:rPr>
      </w:pPr>
      <w:r>
        <w:rPr>
          <w:rFonts w:hint="default" w:ascii="Times New Roman" w:hAnsi="Times New Roman" w:eastAsia="宋体" w:cs="Times New Roman"/>
          <w:b/>
          <w:bCs/>
          <w:kern w:val="0"/>
          <w:sz w:val="20"/>
          <w:szCs w:val="20"/>
        </w:rPr>
        <w:t>全体作者签字：</w:t>
      </w:r>
    </w:p>
    <w:p>
      <w:pPr>
        <w:ind w:firstLine="4534" w:firstLineChars="2258"/>
        <w:rPr>
          <w:rFonts w:hint="default" w:ascii="Times New Roman" w:hAnsi="Times New Roman" w:eastAsia="宋体" w:cs="Times New Roman"/>
          <w:b/>
          <w:bCs/>
          <w:kern w:val="0"/>
          <w:sz w:val="20"/>
          <w:szCs w:val="20"/>
        </w:rPr>
      </w:pPr>
    </w:p>
    <w:p>
      <w:pPr>
        <w:ind w:firstLine="4534" w:firstLineChars="2258"/>
        <w:rPr>
          <w:rFonts w:hint="default" w:ascii="Times New Roman" w:hAnsi="Times New Roman" w:cs="Times New Roman"/>
        </w:rPr>
      </w:pPr>
      <w:r>
        <w:rPr>
          <w:rFonts w:hint="default" w:ascii="Times New Roman" w:hAnsi="Times New Roman" w:eastAsia="宋体" w:cs="Times New Roman"/>
          <w:b/>
          <w:bCs/>
          <w:kern w:val="0"/>
          <w:sz w:val="20"/>
          <w:szCs w:val="20"/>
        </w:rPr>
        <w:t>签字日期：_____ 年__月__</w:t>
      </w:r>
      <w:r>
        <w:rPr>
          <w:rFonts w:hint="default" w:ascii="Times New Roman" w:hAnsi="Times New Roman" w:eastAsia="宋体" w:cs="Times New Roman"/>
          <w:b/>
          <w:bCs/>
          <w:kern w:val="0"/>
          <w:sz w:val="20"/>
          <w:szCs w:val="20"/>
        </w:rPr>
        <w:t xml:space="preserve"> </w:t>
      </w:r>
      <w:r>
        <w:rPr>
          <w:rFonts w:hint="default" w:ascii="Times New Roman" w:hAnsi="Times New Roman" w:eastAsia="宋体" w:cs="Times New Roman"/>
          <w:b/>
          <w:bCs/>
          <w:kern w:val="0"/>
          <w:sz w:val="20"/>
          <w:szCs w:val="2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dkODVmYzc1NDMxNjYyM2JmMjZlNWQxMzBlMmZkZmMifQ=="/>
  </w:docVars>
  <w:rsids>
    <w:rsidRoot w:val="009B135D"/>
    <w:rsid w:val="000166E5"/>
    <w:rsid w:val="0002034F"/>
    <w:rsid w:val="00021D3F"/>
    <w:rsid w:val="00026011"/>
    <w:rsid w:val="00030069"/>
    <w:rsid w:val="000321CF"/>
    <w:rsid w:val="00036EF9"/>
    <w:rsid w:val="00055C26"/>
    <w:rsid w:val="000716BC"/>
    <w:rsid w:val="000732F8"/>
    <w:rsid w:val="00074515"/>
    <w:rsid w:val="00075777"/>
    <w:rsid w:val="0008407C"/>
    <w:rsid w:val="00095938"/>
    <w:rsid w:val="000A1E19"/>
    <w:rsid w:val="000C78DA"/>
    <w:rsid w:val="000D16C8"/>
    <w:rsid w:val="000E27B6"/>
    <w:rsid w:val="000E34D6"/>
    <w:rsid w:val="000F3812"/>
    <w:rsid w:val="000F56BE"/>
    <w:rsid w:val="00105E6C"/>
    <w:rsid w:val="001147D1"/>
    <w:rsid w:val="0012164B"/>
    <w:rsid w:val="00132883"/>
    <w:rsid w:val="00137A62"/>
    <w:rsid w:val="0016741B"/>
    <w:rsid w:val="00176C7A"/>
    <w:rsid w:val="001804AC"/>
    <w:rsid w:val="001A287E"/>
    <w:rsid w:val="001A3F6B"/>
    <w:rsid w:val="001D152A"/>
    <w:rsid w:val="001D1FF8"/>
    <w:rsid w:val="001D5A2B"/>
    <w:rsid w:val="001F02D1"/>
    <w:rsid w:val="00214317"/>
    <w:rsid w:val="00244019"/>
    <w:rsid w:val="00246659"/>
    <w:rsid w:val="00247E4B"/>
    <w:rsid w:val="0025145A"/>
    <w:rsid w:val="002543A6"/>
    <w:rsid w:val="0027305A"/>
    <w:rsid w:val="002F3A1C"/>
    <w:rsid w:val="002F4086"/>
    <w:rsid w:val="00301A68"/>
    <w:rsid w:val="00310051"/>
    <w:rsid w:val="00311F0F"/>
    <w:rsid w:val="00313700"/>
    <w:rsid w:val="00323BBD"/>
    <w:rsid w:val="0033432F"/>
    <w:rsid w:val="0034655D"/>
    <w:rsid w:val="00370EC0"/>
    <w:rsid w:val="003D4CBC"/>
    <w:rsid w:val="003F33FC"/>
    <w:rsid w:val="00417B2C"/>
    <w:rsid w:val="004210CB"/>
    <w:rsid w:val="004322C0"/>
    <w:rsid w:val="004435EE"/>
    <w:rsid w:val="0044714F"/>
    <w:rsid w:val="0044782D"/>
    <w:rsid w:val="0048211E"/>
    <w:rsid w:val="00492B7C"/>
    <w:rsid w:val="004C0209"/>
    <w:rsid w:val="004C5E9D"/>
    <w:rsid w:val="004D06F9"/>
    <w:rsid w:val="004D0A9D"/>
    <w:rsid w:val="004E4DA2"/>
    <w:rsid w:val="004F7D4E"/>
    <w:rsid w:val="005100EE"/>
    <w:rsid w:val="00511202"/>
    <w:rsid w:val="00513DC6"/>
    <w:rsid w:val="005144E8"/>
    <w:rsid w:val="0056715A"/>
    <w:rsid w:val="0057271A"/>
    <w:rsid w:val="00573EC3"/>
    <w:rsid w:val="00596E1D"/>
    <w:rsid w:val="00597E6C"/>
    <w:rsid w:val="005A1AC3"/>
    <w:rsid w:val="005A43D1"/>
    <w:rsid w:val="005A5C4A"/>
    <w:rsid w:val="005E7391"/>
    <w:rsid w:val="005E77F2"/>
    <w:rsid w:val="00605C16"/>
    <w:rsid w:val="0061144A"/>
    <w:rsid w:val="00642A65"/>
    <w:rsid w:val="006432E7"/>
    <w:rsid w:val="00652683"/>
    <w:rsid w:val="006624B5"/>
    <w:rsid w:val="00674BC6"/>
    <w:rsid w:val="00680564"/>
    <w:rsid w:val="006942ED"/>
    <w:rsid w:val="00694EA3"/>
    <w:rsid w:val="0069733A"/>
    <w:rsid w:val="006B23BC"/>
    <w:rsid w:val="006B5256"/>
    <w:rsid w:val="006D308D"/>
    <w:rsid w:val="00726DF5"/>
    <w:rsid w:val="00731CAD"/>
    <w:rsid w:val="0073610B"/>
    <w:rsid w:val="00741421"/>
    <w:rsid w:val="007A4181"/>
    <w:rsid w:val="007C4A13"/>
    <w:rsid w:val="007C532D"/>
    <w:rsid w:val="007E0358"/>
    <w:rsid w:val="008168FE"/>
    <w:rsid w:val="00856C03"/>
    <w:rsid w:val="008806C2"/>
    <w:rsid w:val="00893E70"/>
    <w:rsid w:val="008C6207"/>
    <w:rsid w:val="008E6349"/>
    <w:rsid w:val="008F216B"/>
    <w:rsid w:val="00911369"/>
    <w:rsid w:val="0091415F"/>
    <w:rsid w:val="009215B3"/>
    <w:rsid w:val="00921875"/>
    <w:rsid w:val="00961C5B"/>
    <w:rsid w:val="00964DBB"/>
    <w:rsid w:val="009746B6"/>
    <w:rsid w:val="009918F1"/>
    <w:rsid w:val="00994A77"/>
    <w:rsid w:val="009A38F9"/>
    <w:rsid w:val="009B135D"/>
    <w:rsid w:val="009C0233"/>
    <w:rsid w:val="009C2B1B"/>
    <w:rsid w:val="009F24F9"/>
    <w:rsid w:val="009F2C09"/>
    <w:rsid w:val="00A30FEF"/>
    <w:rsid w:val="00A8125E"/>
    <w:rsid w:val="00A8659F"/>
    <w:rsid w:val="00AB3B33"/>
    <w:rsid w:val="00AB4498"/>
    <w:rsid w:val="00AB701D"/>
    <w:rsid w:val="00AB72A5"/>
    <w:rsid w:val="00AC27E8"/>
    <w:rsid w:val="00AD1908"/>
    <w:rsid w:val="00B000D5"/>
    <w:rsid w:val="00B125D1"/>
    <w:rsid w:val="00B2110C"/>
    <w:rsid w:val="00B2390F"/>
    <w:rsid w:val="00B25418"/>
    <w:rsid w:val="00B261D0"/>
    <w:rsid w:val="00B90F4C"/>
    <w:rsid w:val="00B9398B"/>
    <w:rsid w:val="00BC1949"/>
    <w:rsid w:val="00C03883"/>
    <w:rsid w:val="00C307F1"/>
    <w:rsid w:val="00C560E1"/>
    <w:rsid w:val="00C8085A"/>
    <w:rsid w:val="00C90701"/>
    <w:rsid w:val="00C9154B"/>
    <w:rsid w:val="00CB33FB"/>
    <w:rsid w:val="00CC58F7"/>
    <w:rsid w:val="00CD0911"/>
    <w:rsid w:val="00CE2C36"/>
    <w:rsid w:val="00D016D8"/>
    <w:rsid w:val="00D055B7"/>
    <w:rsid w:val="00D1540F"/>
    <w:rsid w:val="00D32787"/>
    <w:rsid w:val="00D3783C"/>
    <w:rsid w:val="00D85311"/>
    <w:rsid w:val="00D95947"/>
    <w:rsid w:val="00DB653F"/>
    <w:rsid w:val="00DE5D6F"/>
    <w:rsid w:val="00E00836"/>
    <w:rsid w:val="00E03422"/>
    <w:rsid w:val="00E3156D"/>
    <w:rsid w:val="00E43185"/>
    <w:rsid w:val="00E51079"/>
    <w:rsid w:val="00E56864"/>
    <w:rsid w:val="00E703B7"/>
    <w:rsid w:val="00E7483F"/>
    <w:rsid w:val="00E81E91"/>
    <w:rsid w:val="00E861AE"/>
    <w:rsid w:val="00EA1BF1"/>
    <w:rsid w:val="00EB1B2F"/>
    <w:rsid w:val="00EB2813"/>
    <w:rsid w:val="00EB65F8"/>
    <w:rsid w:val="00EE0BEC"/>
    <w:rsid w:val="00EE49E8"/>
    <w:rsid w:val="00EE56F5"/>
    <w:rsid w:val="00EE6D72"/>
    <w:rsid w:val="00EF5CCC"/>
    <w:rsid w:val="00F1027C"/>
    <w:rsid w:val="00F1227F"/>
    <w:rsid w:val="00F830C3"/>
    <w:rsid w:val="00F9048A"/>
    <w:rsid w:val="00FA5A97"/>
    <w:rsid w:val="00FB5155"/>
    <w:rsid w:val="00FF62C7"/>
    <w:rsid w:val="00FF70E7"/>
    <w:rsid w:val="7F7C7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keepNext/>
      <w:keepLines/>
      <w:outlineLvl w:val="0"/>
    </w:pPr>
    <w:rPr>
      <w:rFonts w:ascii="Times New Roman" w:hAnsi="Times New Roman" w:eastAsiaTheme="majorEastAsia"/>
      <w:b/>
      <w:bCs/>
      <w:kern w:val="44"/>
      <w:sz w:val="24"/>
      <w:szCs w:val="4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15"/>
    <w:unhideWhenUsed/>
    <w:qFormat/>
    <w:uiPriority w:val="99"/>
    <w:pPr>
      <w:tabs>
        <w:tab w:val="center" w:pos="4153"/>
        <w:tab w:val="right" w:pos="8306"/>
      </w:tabs>
      <w:snapToGrid w:val="0"/>
      <w:jc w:val="left"/>
    </w:pPr>
    <w:rPr>
      <w:sz w:val="18"/>
      <w:szCs w:val="18"/>
    </w:rPr>
  </w:style>
  <w:style w:type="paragraph" w:styleId="4">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图说明"/>
    <w:basedOn w:val="1"/>
    <w:link w:val="8"/>
    <w:qFormat/>
    <w:uiPriority w:val="0"/>
    <w:pPr>
      <w:spacing w:line="240" w:lineRule="exact"/>
      <w:jc w:val="center"/>
    </w:pPr>
    <w:rPr>
      <w:rFonts w:ascii="Times New Roman" w:hAnsi="Times New Roman" w:cs="Times New Roman"/>
      <w:sz w:val="15"/>
    </w:rPr>
  </w:style>
  <w:style w:type="character" w:customStyle="1" w:styleId="8">
    <w:name w:val="图说明 Char"/>
    <w:basedOn w:val="6"/>
    <w:link w:val="7"/>
    <w:qFormat/>
    <w:uiPriority w:val="0"/>
    <w:rPr>
      <w:rFonts w:ascii="Times New Roman" w:hAnsi="Times New Roman" w:cs="Times New Roman"/>
      <w:sz w:val="15"/>
    </w:rPr>
  </w:style>
  <w:style w:type="paragraph" w:customStyle="1" w:styleId="9">
    <w:name w:val="图名"/>
    <w:basedOn w:val="1"/>
    <w:link w:val="10"/>
    <w:qFormat/>
    <w:uiPriority w:val="0"/>
    <w:pPr>
      <w:spacing w:line="240" w:lineRule="exact"/>
      <w:jc w:val="center"/>
    </w:pPr>
    <w:rPr>
      <w:rFonts w:ascii="Times New Roman" w:hAnsi="Times New Roman" w:cs="Times New Roman"/>
      <w:sz w:val="18"/>
    </w:rPr>
  </w:style>
  <w:style w:type="character" w:customStyle="1" w:styleId="10">
    <w:name w:val="图名 Char"/>
    <w:basedOn w:val="6"/>
    <w:link w:val="9"/>
    <w:qFormat/>
    <w:uiPriority w:val="0"/>
    <w:rPr>
      <w:rFonts w:ascii="Times New Roman" w:hAnsi="Times New Roman" w:cs="Times New Roman"/>
      <w:sz w:val="18"/>
    </w:rPr>
  </w:style>
  <w:style w:type="character" w:customStyle="1" w:styleId="11">
    <w:name w:val="标题 1 Char"/>
    <w:basedOn w:val="6"/>
    <w:link w:val="2"/>
    <w:qFormat/>
    <w:uiPriority w:val="9"/>
    <w:rPr>
      <w:rFonts w:ascii="Times New Roman" w:hAnsi="Times New Roman" w:eastAsiaTheme="majorEastAsia"/>
      <w:b/>
      <w:bCs/>
      <w:kern w:val="44"/>
      <w:sz w:val="24"/>
      <w:szCs w:val="44"/>
    </w:rPr>
  </w:style>
  <w:style w:type="paragraph" w:styleId="1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13">
    <w:name w:val="List Paragraph"/>
    <w:basedOn w:val="1"/>
    <w:qFormat/>
    <w:uiPriority w:val="34"/>
    <w:pPr>
      <w:ind w:firstLine="420" w:firstLineChars="200"/>
    </w:pPr>
  </w:style>
  <w:style w:type="character" w:customStyle="1" w:styleId="14">
    <w:name w:val="页眉 Char"/>
    <w:basedOn w:val="6"/>
    <w:link w:val="4"/>
    <w:qFormat/>
    <w:uiPriority w:val="99"/>
    <w:rPr>
      <w:sz w:val="18"/>
      <w:szCs w:val="18"/>
    </w:rPr>
  </w:style>
  <w:style w:type="character" w:customStyle="1" w:styleId="15">
    <w:name w:val="页脚 Char"/>
    <w:basedOn w:val="6"/>
    <w:link w:val="3"/>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605</Words>
  <Characters>618</Characters>
  <Lines>5</Lines>
  <Paragraphs>1</Paragraphs>
  <TotalTime>20</TotalTime>
  <ScaleCrop>false</ScaleCrop>
  <LinksUpToDate>false</LinksUpToDate>
  <CharactersWithSpaces>785</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2020-03-31T05:38:00Z</dcterms:created>
  <dc:creator>Windows 用户</dc:creator>
  <cp:lastModifiedBy>单眼皮看世界</cp:lastModifiedBy>
  <dcterms:modified xsi:type="dcterms:W3CDTF">2022-08-26T02:35:53Z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18D6E50B76F445C399440C48B803422B</vt:lpwstr>
  </property>
</Properties>
</file>